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1B18" w14:textId="77777777" w:rsidR="0065463A" w:rsidRDefault="0065463A" w:rsidP="00973370">
      <w:pPr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bookmarkStart w:id="0" w:name="_GoBack"/>
      <w:bookmarkEnd w:id="0"/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臺大植物醫學與農業推廣團隊病蟲害防治輔導</w:t>
      </w:r>
      <w:r>
        <w:rPr>
          <w:rFonts w:ascii="標楷體" w:eastAsia="標楷體" w:hAnsi="標楷體" w:hint="eastAsia"/>
          <w:b/>
          <w:spacing w:val="-10"/>
          <w:sz w:val="32"/>
          <w:szCs w:val="28"/>
        </w:rPr>
        <w:t>及農藥減量示範</w:t>
      </w:r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計畫</w:t>
      </w:r>
    </w:p>
    <w:p w14:paraId="0F80A7CC" w14:textId="05FD34D3" w:rsidR="00B617B8" w:rsidRPr="00362819" w:rsidRDefault="00742AFD" w:rsidP="009733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二崙鄉</w:t>
      </w:r>
      <w:r w:rsidR="00B617B8" w:rsidRPr="00362819">
        <w:rPr>
          <w:rFonts w:hint="eastAsia"/>
          <w:sz w:val="28"/>
          <w:szCs w:val="28"/>
        </w:rPr>
        <w:t>農會</w:t>
      </w:r>
      <w:r>
        <w:rPr>
          <w:rFonts w:hint="eastAsia"/>
          <w:sz w:val="28"/>
          <w:szCs w:val="28"/>
        </w:rPr>
        <w:t>小葉菜類生產</w:t>
      </w:r>
      <w:r w:rsidR="00B617B8" w:rsidRPr="00362819">
        <w:rPr>
          <w:rFonts w:hint="eastAsia"/>
          <w:sz w:val="28"/>
          <w:szCs w:val="28"/>
        </w:rPr>
        <w:t>專區</w:t>
      </w:r>
      <w:r w:rsidR="00303067">
        <w:rPr>
          <w:rFonts w:hint="eastAsia"/>
          <w:sz w:val="28"/>
          <w:szCs w:val="28"/>
        </w:rPr>
        <w:t>安全</w:t>
      </w:r>
      <w:r w:rsidR="00973370">
        <w:rPr>
          <w:rFonts w:hint="eastAsia"/>
          <w:sz w:val="28"/>
          <w:szCs w:val="28"/>
        </w:rPr>
        <w:t>用</w:t>
      </w:r>
      <w:r w:rsidR="00EA6711">
        <w:rPr>
          <w:rFonts w:hint="eastAsia"/>
          <w:sz w:val="28"/>
          <w:szCs w:val="28"/>
        </w:rPr>
        <w:t>藥</w:t>
      </w:r>
      <w:r w:rsidR="00A949AD">
        <w:rPr>
          <w:rFonts w:hint="eastAsia"/>
          <w:sz w:val="28"/>
          <w:szCs w:val="28"/>
        </w:rPr>
        <w:t>及</w:t>
      </w:r>
      <w:r w:rsidR="00D60501">
        <w:rPr>
          <w:rFonts w:hint="eastAsia"/>
          <w:sz w:val="28"/>
          <w:szCs w:val="28"/>
        </w:rPr>
        <w:t>作物栽培</w:t>
      </w:r>
      <w:r w:rsidR="00B617B8" w:rsidRPr="00362819">
        <w:rPr>
          <w:rFonts w:hint="eastAsia"/>
          <w:sz w:val="28"/>
          <w:szCs w:val="28"/>
        </w:rPr>
        <w:t>技術諮詢講習會</w:t>
      </w:r>
    </w:p>
    <w:p w14:paraId="292A9C5A" w14:textId="6EB5E4E5" w:rsidR="00B617B8" w:rsidRPr="00362819" w:rsidRDefault="00B617B8" w:rsidP="00303067">
      <w:pPr>
        <w:spacing w:line="44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時　　間：</w:t>
      </w:r>
      <w:r w:rsidRPr="00362819">
        <w:rPr>
          <w:rFonts w:hint="eastAsia"/>
          <w:sz w:val="27"/>
          <w:szCs w:val="27"/>
        </w:rPr>
        <w:t>10</w:t>
      </w:r>
      <w:r w:rsidR="00303067">
        <w:rPr>
          <w:rFonts w:hint="eastAsia"/>
          <w:sz w:val="27"/>
          <w:szCs w:val="27"/>
        </w:rPr>
        <w:t>8</w:t>
      </w:r>
      <w:r w:rsidRPr="00362819">
        <w:rPr>
          <w:rFonts w:hint="eastAsia"/>
          <w:sz w:val="27"/>
          <w:szCs w:val="27"/>
        </w:rPr>
        <w:t>年</w:t>
      </w:r>
      <w:r w:rsidRPr="00362819">
        <w:rPr>
          <w:rFonts w:hint="eastAsia"/>
          <w:sz w:val="27"/>
          <w:szCs w:val="27"/>
        </w:rPr>
        <w:t>0</w:t>
      </w:r>
      <w:r w:rsidR="00303067">
        <w:rPr>
          <w:rFonts w:hint="eastAsia"/>
          <w:sz w:val="27"/>
          <w:szCs w:val="27"/>
        </w:rPr>
        <w:t>5</w:t>
      </w:r>
      <w:r w:rsidRPr="00362819">
        <w:rPr>
          <w:rFonts w:hint="eastAsia"/>
          <w:sz w:val="27"/>
          <w:szCs w:val="27"/>
        </w:rPr>
        <w:t>月</w:t>
      </w:r>
      <w:r w:rsidR="00303067">
        <w:rPr>
          <w:rFonts w:hint="eastAsia"/>
          <w:sz w:val="27"/>
          <w:szCs w:val="27"/>
        </w:rPr>
        <w:t>28</w:t>
      </w:r>
      <w:r w:rsidRPr="00362819"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>
        <w:rPr>
          <w:rFonts w:hint="eastAsia"/>
          <w:sz w:val="27"/>
          <w:szCs w:val="27"/>
        </w:rPr>
        <w:t>二</w:t>
      </w:r>
      <w:r>
        <w:rPr>
          <w:rFonts w:hint="eastAsia"/>
          <w:sz w:val="27"/>
          <w:szCs w:val="27"/>
        </w:rPr>
        <w:t>)</w:t>
      </w:r>
      <w:r w:rsidRPr="00362819">
        <w:rPr>
          <w:rFonts w:hint="eastAsia"/>
          <w:sz w:val="27"/>
          <w:szCs w:val="27"/>
        </w:rPr>
        <w:t xml:space="preserve"> </w:t>
      </w:r>
      <w:r w:rsidR="00742AFD">
        <w:rPr>
          <w:sz w:val="27"/>
          <w:szCs w:val="27"/>
        </w:rPr>
        <w:t>09</w:t>
      </w:r>
      <w:r w:rsidRPr="00362819">
        <w:rPr>
          <w:rFonts w:hint="eastAsia"/>
          <w:sz w:val="27"/>
          <w:szCs w:val="27"/>
        </w:rPr>
        <w:t>:</w:t>
      </w:r>
      <w:r w:rsidR="00EA6711">
        <w:rPr>
          <w:sz w:val="27"/>
          <w:szCs w:val="27"/>
        </w:rPr>
        <w:t>3</w:t>
      </w:r>
      <w:r w:rsidRPr="00362819">
        <w:rPr>
          <w:rFonts w:hint="eastAsia"/>
          <w:sz w:val="27"/>
          <w:szCs w:val="27"/>
        </w:rPr>
        <w:t>0~1</w:t>
      </w:r>
      <w:r w:rsidR="00E421ED">
        <w:rPr>
          <w:rFonts w:hint="eastAsia"/>
          <w:sz w:val="27"/>
          <w:szCs w:val="27"/>
        </w:rPr>
        <w:t>5</w:t>
      </w:r>
      <w:r w:rsidRPr="00362819">
        <w:rPr>
          <w:rFonts w:hint="eastAsia"/>
          <w:sz w:val="27"/>
          <w:szCs w:val="27"/>
        </w:rPr>
        <w:t>:</w:t>
      </w:r>
      <w:r w:rsidR="00E421ED">
        <w:rPr>
          <w:sz w:val="27"/>
          <w:szCs w:val="27"/>
        </w:rPr>
        <w:t>0</w:t>
      </w:r>
      <w:r w:rsidRPr="00362819">
        <w:rPr>
          <w:rFonts w:hint="eastAsia"/>
          <w:sz w:val="27"/>
          <w:szCs w:val="27"/>
        </w:rPr>
        <w:t>0</w:t>
      </w:r>
    </w:p>
    <w:p w14:paraId="62BCF1C0" w14:textId="2253C664" w:rsidR="00B617B8" w:rsidRPr="00362819" w:rsidRDefault="00B617B8" w:rsidP="00303067">
      <w:pPr>
        <w:spacing w:line="44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地　　點：</w:t>
      </w:r>
      <w:r w:rsidR="00EA6711" w:rsidRPr="00EA6711">
        <w:rPr>
          <w:rFonts w:hint="eastAsia"/>
          <w:sz w:val="27"/>
          <w:szCs w:val="27"/>
        </w:rPr>
        <w:t>雲林縣二崙鄉中興路</w:t>
      </w:r>
      <w:r w:rsidR="00EA6711" w:rsidRPr="00EA6711">
        <w:rPr>
          <w:rFonts w:hint="eastAsia"/>
          <w:sz w:val="27"/>
          <w:szCs w:val="27"/>
        </w:rPr>
        <w:t>118</w:t>
      </w:r>
      <w:r w:rsidR="00EA6711" w:rsidRPr="00EA6711">
        <w:rPr>
          <w:rFonts w:hint="eastAsia"/>
          <w:sz w:val="27"/>
          <w:szCs w:val="27"/>
        </w:rPr>
        <w:t>號</w:t>
      </w:r>
      <w:r w:rsidR="00EA6711">
        <w:rPr>
          <w:rFonts w:hint="eastAsia"/>
          <w:sz w:val="27"/>
          <w:szCs w:val="27"/>
        </w:rPr>
        <w:t>二崙鄉農會</w:t>
      </w:r>
      <w:r w:rsidR="00EA6711">
        <w:rPr>
          <w:rFonts w:hint="eastAsia"/>
          <w:sz w:val="27"/>
          <w:szCs w:val="27"/>
        </w:rPr>
        <w:t>3</w:t>
      </w:r>
      <w:r w:rsidR="00EA6711">
        <w:rPr>
          <w:rFonts w:hint="eastAsia"/>
          <w:sz w:val="27"/>
          <w:szCs w:val="27"/>
        </w:rPr>
        <w:t>樓會議廳</w:t>
      </w:r>
      <w:r w:rsidR="00463036">
        <w:rPr>
          <w:rFonts w:hint="eastAsia"/>
          <w:sz w:val="27"/>
          <w:szCs w:val="27"/>
        </w:rPr>
        <w:t xml:space="preserve"> (</w:t>
      </w:r>
      <w:r w:rsidR="00463036">
        <w:rPr>
          <w:sz w:val="27"/>
          <w:szCs w:val="27"/>
        </w:rPr>
        <w:t>80-100</w:t>
      </w:r>
      <w:r w:rsidR="00463036">
        <w:rPr>
          <w:rFonts w:hint="eastAsia"/>
          <w:sz w:val="27"/>
          <w:szCs w:val="27"/>
        </w:rPr>
        <w:t>人次</w:t>
      </w:r>
      <w:r w:rsidR="00463036">
        <w:rPr>
          <w:rFonts w:hint="eastAsia"/>
          <w:sz w:val="27"/>
          <w:szCs w:val="27"/>
        </w:rPr>
        <w:t>)</w:t>
      </w:r>
    </w:p>
    <w:p w14:paraId="63F972E4" w14:textId="22F7B6CA" w:rsidR="00303067" w:rsidRDefault="00B617B8" w:rsidP="00303067">
      <w:pPr>
        <w:spacing w:line="440" w:lineRule="exact"/>
        <w:ind w:left="1350" w:hangingChars="500" w:hanging="1350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專家名單：</w:t>
      </w:r>
      <w:r w:rsidR="00D60501">
        <w:rPr>
          <w:rFonts w:hint="eastAsia"/>
          <w:sz w:val="27"/>
          <w:szCs w:val="27"/>
        </w:rPr>
        <w:t>國立臺灣大學園藝暨景觀學系楊教授雯如</w:t>
      </w:r>
    </w:p>
    <w:p w14:paraId="0DFE22DC" w14:textId="1861E014" w:rsidR="00B617B8" w:rsidRDefault="00B617B8" w:rsidP="00303067">
      <w:pPr>
        <w:spacing w:line="440" w:lineRule="exact"/>
        <w:ind w:left="1350" w:hangingChars="500" w:hanging="1350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 xml:space="preserve">          </w:t>
      </w:r>
      <w:r w:rsidR="00303067">
        <w:rPr>
          <w:rFonts w:hint="eastAsia"/>
          <w:sz w:val="27"/>
          <w:szCs w:val="27"/>
        </w:rPr>
        <w:t>國立臺灣大學昆蟲學系許</w:t>
      </w:r>
      <w:r w:rsidRPr="00362819">
        <w:rPr>
          <w:rFonts w:hint="eastAsia"/>
          <w:sz w:val="27"/>
          <w:szCs w:val="27"/>
        </w:rPr>
        <w:t>教授</w:t>
      </w:r>
      <w:r w:rsidR="00303067">
        <w:rPr>
          <w:rFonts w:hint="eastAsia"/>
          <w:sz w:val="27"/>
          <w:szCs w:val="27"/>
        </w:rPr>
        <w:t>如君</w:t>
      </w:r>
    </w:p>
    <w:p w14:paraId="4EBCF408" w14:textId="6EF2EDC7" w:rsidR="00D60501" w:rsidRDefault="00D60501" w:rsidP="00D60501">
      <w:pPr>
        <w:spacing w:line="440" w:lineRule="exact"/>
        <w:ind w:left="1350" w:hangingChars="500" w:hanging="1350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國立臺灣大學昆蟲學系蕭</w:t>
      </w:r>
      <w:r w:rsidRPr="00362819">
        <w:rPr>
          <w:rFonts w:hint="eastAsia"/>
          <w:sz w:val="27"/>
          <w:szCs w:val="27"/>
        </w:rPr>
        <w:t>教授</w:t>
      </w:r>
      <w:r>
        <w:rPr>
          <w:rFonts w:hint="eastAsia"/>
          <w:sz w:val="27"/>
          <w:szCs w:val="27"/>
        </w:rPr>
        <w:t>旭峰</w:t>
      </w:r>
    </w:p>
    <w:p w14:paraId="698C0CE3" w14:textId="77777777" w:rsidR="00B617B8" w:rsidRDefault="00B617B8" w:rsidP="00303067">
      <w:pPr>
        <w:spacing w:line="440" w:lineRule="exact"/>
        <w:ind w:left="1350" w:hangingChars="500" w:hanging="1350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 xml:space="preserve">          </w:t>
      </w:r>
      <w:r w:rsidRPr="00362819">
        <w:rPr>
          <w:rFonts w:hint="eastAsia"/>
          <w:sz w:val="27"/>
          <w:szCs w:val="27"/>
        </w:rPr>
        <w:t>國立臺灣大學植物病理與微生物學系洪教授挺軒</w:t>
      </w:r>
    </w:p>
    <w:p w14:paraId="3CD75ECB" w14:textId="2651CF26" w:rsidR="00B617B8" w:rsidRPr="00303067" w:rsidRDefault="00B617B8" w:rsidP="00303067">
      <w:pPr>
        <w:spacing w:line="44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</w:t>
      </w:r>
      <w:r w:rsidR="00303067">
        <w:rPr>
          <w:rFonts w:hint="eastAsia"/>
          <w:sz w:val="27"/>
          <w:szCs w:val="27"/>
        </w:rPr>
        <w:t>國立臺灣大學植物教學醫院雲林分院駐地植物醫師鄭淮嶸</w:t>
      </w:r>
    </w:p>
    <w:p w14:paraId="0019AD4E" w14:textId="0E6A33F7" w:rsidR="00303067" w:rsidRDefault="00B617B8" w:rsidP="00303067">
      <w:pPr>
        <w:spacing w:line="44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>執行單位：</w:t>
      </w:r>
      <w:r w:rsidR="00303067">
        <w:rPr>
          <w:rFonts w:hint="eastAsia"/>
          <w:sz w:val="27"/>
          <w:szCs w:val="27"/>
        </w:rPr>
        <w:t>國立臺灣大學生物資源暨農學院植物醫學研究中心及植物教學醫院、</w:t>
      </w:r>
      <w:r w:rsidR="00303067">
        <w:rPr>
          <w:rFonts w:hint="eastAsia"/>
          <w:sz w:val="27"/>
          <w:szCs w:val="27"/>
        </w:rPr>
        <w:t xml:space="preserve"> </w:t>
      </w:r>
      <w:r w:rsidR="00303067">
        <w:rPr>
          <w:rFonts w:hint="eastAsia"/>
          <w:sz w:val="27"/>
          <w:szCs w:val="27"/>
        </w:rPr>
        <w:t>二崙鄉農會</w:t>
      </w:r>
    </w:p>
    <w:p w14:paraId="4DFD863E" w14:textId="77777777" w:rsidR="00303067" w:rsidRPr="00955592" w:rsidRDefault="00303067" w:rsidP="00303067">
      <w:pPr>
        <w:spacing w:line="440" w:lineRule="exact"/>
        <w:contextualSpacing/>
        <w:rPr>
          <w:spacing w:val="-8"/>
          <w:sz w:val="27"/>
          <w:szCs w:val="27"/>
        </w:rPr>
      </w:pPr>
      <w:r w:rsidRPr="00955592">
        <w:rPr>
          <w:rFonts w:hint="eastAsia"/>
          <w:sz w:val="27"/>
          <w:szCs w:val="27"/>
        </w:rPr>
        <w:t>補助單位：</w:t>
      </w:r>
      <w:r w:rsidRPr="00955592">
        <w:rPr>
          <w:rFonts w:hint="eastAsia"/>
          <w:spacing w:val="-8"/>
          <w:sz w:val="27"/>
          <w:szCs w:val="27"/>
        </w:rPr>
        <w:t>雲林縣政府及雲林縣動植物防疫所</w:t>
      </w:r>
    </w:p>
    <w:p w14:paraId="1213C5B4" w14:textId="77777777" w:rsidR="00303067" w:rsidRDefault="00303067" w:rsidP="00303067">
      <w:pPr>
        <w:spacing w:line="440" w:lineRule="exact"/>
        <w:ind w:left="1890" w:hangingChars="700" w:hanging="1890"/>
        <w:rPr>
          <w:sz w:val="27"/>
          <w:szCs w:val="27"/>
        </w:rPr>
      </w:pPr>
      <w:r w:rsidRPr="009762D8">
        <w:rPr>
          <w:rFonts w:hint="eastAsia"/>
          <w:sz w:val="27"/>
          <w:szCs w:val="27"/>
        </w:rPr>
        <w:t>協辦</w:t>
      </w:r>
      <w:r>
        <w:rPr>
          <w:rFonts w:hint="eastAsia"/>
          <w:sz w:val="27"/>
          <w:szCs w:val="27"/>
        </w:rPr>
        <w:t>推廣單位</w:t>
      </w:r>
      <w:r w:rsidRPr="009762D8">
        <w:rPr>
          <w:rFonts w:hint="eastAsia"/>
          <w:sz w:val="27"/>
          <w:szCs w:val="27"/>
        </w:rPr>
        <w:t>：</w:t>
      </w:r>
      <w:r>
        <w:rPr>
          <w:rFonts w:hint="eastAsia"/>
          <w:sz w:val="27"/>
          <w:szCs w:val="27"/>
        </w:rPr>
        <w:t>國立臺灣大學生物資源暨農學院農業推廣委員會、中華民國農會、雲林縣農會、行政院農業委員會臺南區農業改良場、</w:t>
      </w:r>
    </w:p>
    <w:p w14:paraId="4139FF14" w14:textId="77777777" w:rsidR="00B617B8" w:rsidRPr="00332445" w:rsidRDefault="00B617B8" w:rsidP="00B617B8">
      <w:pPr>
        <w:rPr>
          <w:sz w:val="27"/>
          <w:szCs w:val="27"/>
        </w:rPr>
      </w:pPr>
      <w:r w:rsidRPr="00332445">
        <w:rPr>
          <w:rFonts w:hint="eastAsia"/>
          <w:sz w:val="27"/>
          <w:szCs w:val="27"/>
        </w:rPr>
        <w:t>技術諮詢講習會流程：</w:t>
      </w:r>
    </w:p>
    <w:tbl>
      <w:tblPr>
        <w:tblStyle w:val="4-6"/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982"/>
        <w:gridCol w:w="1954"/>
      </w:tblGrid>
      <w:tr w:rsidR="00EA6711" w:rsidRPr="002A3A49" w14:paraId="00E51AF2" w14:textId="77777777" w:rsidTr="0080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3CC8DA35" w14:textId="77777777" w:rsidR="00EA6711" w:rsidRPr="002A3A49" w:rsidRDefault="00EA6711" w:rsidP="00EA671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5982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0068068A" w14:textId="7777777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A49">
              <w:rPr>
                <w:rFonts w:hint="eastAsia"/>
                <w:color w:val="000000" w:themeColor="text1"/>
              </w:rPr>
              <w:t>活動內容</w:t>
            </w:r>
          </w:p>
        </w:tc>
        <w:tc>
          <w:tcPr>
            <w:tcW w:w="1954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</w:tcPr>
          <w:p w14:paraId="31CF8319" w14:textId="341C0AF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  <w:r w:rsidR="00332445">
              <w:rPr>
                <w:rFonts w:hint="eastAsia"/>
                <w:color w:val="000000" w:themeColor="text1"/>
              </w:rPr>
              <w:t>/</w:t>
            </w:r>
            <w:r w:rsidR="00332445">
              <w:rPr>
                <w:rFonts w:hint="eastAsia"/>
                <w:color w:val="000000" w:themeColor="text1"/>
              </w:rPr>
              <w:t>講者</w:t>
            </w:r>
          </w:p>
        </w:tc>
      </w:tr>
      <w:tr w:rsidR="00EA6711" w:rsidRPr="002A3A49" w14:paraId="604685F0" w14:textId="77777777" w:rsidTr="0080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70477500" w14:textId="09CDC548" w:rsidR="00EA6711" w:rsidRPr="00973370" w:rsidRDefault="00EA6711" w:rsidP="00EA6711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09:30~09:50</w:t>
            </w:r>
          </w:p>
        </w:tc>
        <w:tc>
          <w:tcPr>
            <w:tcW w:w="5982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00607EF6" w14:textId="77777777" w:rsidR="00EA6711" w:rsidRPr="00362819" w:rsidRDefault="00EA6711" w:rsidP="00EA6711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學員報到</w:t>
            </w: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10F3490F" w14:textId="77777777" w:rsidR="00EA6711" w:rsidRPr="00465E4A" w:rsidRDefault="00EA6711" w:rsidP="00EA6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A6711" w:rsidRPr="002A3A49" w14:paraId="0BB4918C" w14:textId="77777777" w:rsidTr="0080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0C8D26F5" w14:textId="17D535C8" w:rsidR="00EA6711" w:rsidRPr="00973370" w:rsidRDefault="00EA6711" w:rsidP="00EA6711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09:50~10:00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1E1C37BC" w14:textId="77777777" w:rsidR="00EA6711" w:rsidRPr="00362819" w:rsidRDefault="00EA6711" w:rsidP="00EA6711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長官致詞，介紹與會專家學者</w:t>
            </w:r>
          </w:p>
        </w:tc>
        <w:tc>
          <w:tcPr>
            <w:tcW w:w="1954" w:type="dxa"/>
            <w:vMerge w:val="restart"/>
            <w:shd w:val="clear" w:color="auto" w:fill="FBFDF9"/>
            <w:vAlign w:val="center"/>
          </w:tcPr>
          <w:p w14:paraId="6C584B74" w14:textId="77777777" w:rsidR="00EA6711" w:rsidRPr="00D924FD" w:rsidRDefault="00D60501" w:rsidP="00EA6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D924FD">
              <w:rPr>
                <w:rFonts w:hint="eastAsia"/>
                <w:color w:val="000000" w:themeColor="text1"/>
                <w:szCs w:val="24"/>
              </w:rPr>
              <w:t>蕭旭峰</w:t>
            </w:r>
            <w:r w:rsidR="00EA6711" w:rsidRPr="00D924FD">
              <w:rPr>
                <w:rFonts w:hint="eastAsia"/>
                <w:color w:val="000000" w:themeColor="text1"/>
                <w:szCs w:val="24"/>
              </w:rPr>
              <w:t>教授</w:t>
            </w:r>
          </w:p>
          <w:p w14:paraId="3B92D9A6" w14:textId="7BA141E6" w:rsidR="00D924FD" w:rsidRPr="00465E4A" w:rsidRDefault="00D924FD" w:rsidP="00EA6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924FD">
              <w:rPr>
                <w:rFonts w:hint="eastAsia"/>
                <w:szCs w:val="24"/>
              </w:rPr>
              <w:t>洪挺軒教授</w:t>
            </w:r>
          </w:p>
        </w:tc>
      </w:tr>
      <w:tr w:rsidR="00EA6711" w:rsidRPr="002A3A49" w14:paraId="6961F3FA" w14:textId="77777777" w:rsidTr="0080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29404BFA" w14:textId="58CFB79E" w:rsidR="00EA6711" w:rsidRPr="00973370" w:rsidRDefault="00EA6711" w:rsidP="00EA6711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10:00</w:t>
            </w:r>
          </w:p>
          <w:p w14:paraId="22AF7E6E" w14:textId="77777777" w:rsidR="00EA6711" w:rsidRPr="00973370" w:rsidRDefault="00EA6711" w:rsidP="00EA6711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973370">
              <w:rPr>
                <w:rFonts w:ascii="Cambria Math" w:eastAsia="標楷體" w:hAnsi="Cambria Math"/>
                <w:color w:val="000000" w:themeColor="text1"/>
                <w:szCs w:val="27"/>
              </w:rPr>
              <w:t>│</w:t>
            </w:r>
          </w:p>
          <w:p w14:paraId="4191F5D0" w14:textId="0414D320" w:rsidR="00EA6711" w:rsidRPr="00973370" w:rsidRDefault="00EA6711" w:rsidP="00EA6711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10:20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178FFAB7" w14:textId="77777777" w:rsidR="00EA6711" w:rsidRPr="00742AFD" w:rsidRDefault="00EA6711" w:rsidP="00EA671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742AFD">
              <w:rPr>
                <w:rFonts w:hint="eastAsia"/>
                <w:color w:val="000000" w:themeColor="text1"/>
                <w:sz w:val="28"/>
                <w:szCs w:val="27"/>
              </w:rPr>
              <w:t>現場進行病蟲害樣本之診斷鑑定</w:t>
            </w:r>
          </w:p>
          <w:p w14:paraId="09920345" w14:textId="77777777" w:rsidR="00EA6711" w:rsidRPr="00362819" w:rsidRDefault="00EA6711" w:rsidP="00EA671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742AFD">
              <w:rPr>
                <w:rFonts w:hint="eastAsia"/>
                <w:color w:val="000000" w:themeColor="text1"/>
                <w:sz w:val="28"/>
                <w:szCs w:val="27"/>
              </w:rPr>
              <w:t>針對農友提出之作物栽培管理問題給予答覆</w:t>
            </w:r>
          </w:p>
        </w:tc>
        <w:tc>
          <w:tcPr>
            <w:tcW w:w="1954" w:type="dxa"/>
            <w:vMerge/>
            <w:shd w:val="clear" w:color="auto" w:fill="FBFDF9"/>
            <w:vAlign w:val="center"/>
          </w:tcPr>
          <w:p w14:paraId="419417CD" w14:textId="77777777" w:rsidR="00EA6711" w:rsidRDefault="00EA6711" w:rsidP="00EA6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32445" w:rsidRPr="002A3A49" w14:paraId="3F4AD12D" w14:textId="77777777" w:rsidTr="008042AC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FFBF6B3" w14:textId="1D1950E6" w:rsidR="00332445" w:rsidRPr="00973370" w:rsidRDefault="00332445" w:rsidP="00332445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10:20</w:t>
            </w:r>
          </w:p>
          <w:p w14:paraId="1034101D" w14:textId="77777777" w:rsidR="00332445" w:rsidRPr="00973370" w:rsidRDefault="00332445" w:rsidP="00332445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973370">
              <w:rPr>
                <w:rFonts w:ascii="Cambria Math" w:eastAsia="標楷體" w:hAnsi="Cambria Math"/>
                <w:color w:val="000000" w:themeColor="text1"/>
                <w:szCs w:val="27"/>
              </w:rPr>
              <w:t>│</w:t>
            </w:r>
          </w:p>
          <w:p w14:paraId="6A28E91E" w14:textId="002232BB" w:rsidR="00332445" w:rsidRPr="00973370" w:rsidRDefault="00303067" w:rsidP="00973370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11</w:t>
            </w:r>
            <w:r w:rsidR="00332445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73370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332445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225F57FB" w14:textId="4626D052" w:rsidR="00332445" w:rsidRPr="00362819" w:rsidRDefault="00332445" w:rsidP="0033244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</w:t>
            </w:r>
            <w:r>
              <w:rPr>
                <w:rFonts w:hint="eastAsia"/>
                <w:color w:val="000000" w:themeColor="text1"/>
                <w:sz w:val="28"/>
                <w:szCs w:val="27"/>
              </w:rPr>
              <w:t>一</w:t>
            </w: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節講習課程：</w:t>
            </w:r>
          </w:p>
          <w:p w14:paraId="3E840575" w14:textId="5ED0736B" w:rsidR="00332445" w:rsidRPr="00742AFD" w:rsidRDefault="00303067" w:rsidP="0030306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小葉菜類安全用藥技術及作用機制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69D22E65" w14:textId="6FD8A9AF" w:rsidR="00332445" w:rsidRDefault="00303067" w:rsidP="00303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許如君教授</w:t>
            </w:r>
          </w:p>
        </w:tc>
      </w:tr>
      <w:tr w:rsidR="00EA6711" w:rsidRPr="002A3A49" w14:paraId="54E921DD" w14:textId="77777777" w:rsidTr="0080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6DD9BC39" w14:textId="28DF6A53" w:rsidR="00EA6711" w:rsidRPr="00973370" w:rsidRDefault="00EA6711" w:rsidP="00EA6711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303067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73370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  <w:p w14:paraId="5516C0F4" w14:textId="77777777" w:rsidR="00EA6711" w:rsidRPr="00973370" w:rsidRDefault="00EA6711" w:rsidP="00EA6711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973370">
              <w:rPr>
                <w:rFonts w:ascii="Cambria Math" w:eastAsia="標楷體" w:hAnsi="Cambria Math"/>
                <w:color w:val="000000" w:themeColor="text1"/>
                <w:szCs w:val="27"/>
              </w:rPr>
              <w:t>│</w:t>
            </w:r>
          </w:p>
          <w:p w14:paraId="64F5405B" w14:textId="1DFEB969" w:rsidR="00EA6711" w:rsidRPr="00973370" w:rsidRDefault="00EA6711" w:rsidP="00EA6711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73370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2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73370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2FB2DC98" w14:textId="31604727" w:rsidR="00EA6711" w:rsidRPr="00362819" w:rsidRDefault="00EA6711" w:rsidP="00EA671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</w:t>
            </w:r>
            <w:r w:rsidR="00332445">
              <w:rPr>
                <w:rFonts w:hint="eastAsia"/>
                <w:color w:val="000000" w:themeColor="text1"/>
                <w:sz w:val="28"/>
                <w:szCs w:val="27"/>
              </w:rPr>
              <w:t>二</w:t>
            </w: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節講習課程：</w:t>
            </w:r>
          </w:p>
          <w:p w14:paraId="7BC57E85" w14:textId="4B2029FB" w:rsidR="00EA6711" w:rsidRPr="00362819" w:rsidRDefault="00D60501" w:rsidP="00EA6711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小葉菜類作物栽培與生產技術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6293A335" w14:textId="76DDCF9D" w:rsidR="00332445" w:rsidRDefault="00D60501" w:rsidP="00EA6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楊雯如教授</w:t>
            </w:r>
          </w:p>
        </w:tc>
      </w:tr>
      <w:tr w:rsidR="00EA6711" w:rsidRPr="002A3A49" w14:paraId="31680210" w14:textId="77777777" w:rsidTr="008042A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A125DE7" w14:textId="70FA3BAE" w:rsidR="00EA6711" w:rsidRPr="00973370" w:rsidRDefault="00EA6711" w:rsidP="00973370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973370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2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73370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0~1</w:t>
            </w:r>
            <w:r w:rsidR="00973370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3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73370"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3</w:t>
            </w:r>
            <w:r w:rsidRPr="00973370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3DA94DDF" w14:textId="68167909" w:rsidR="00EA6711" w:rsidRPr="00362819" w:rsidRDefault="00EA6711" w:rsidP="00EA6711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綜合討論</w:t>
            </w:r>
            <w:r w:rsidR="00332445">
              <w:rPr>
                <w:rFonts w:hint="eastAsia"/>
                <w:color w:val="000000" w:themeColor="text1"/>
                <w:sz w:val="28"/>
                <w:szCs w:val="27"/>
              </w:rPr>
              <w:t>及意見交流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231D2D85" w14:textId="77777777" w:rsidR="00EA6711" w:rsidRDefault="00EA6711" w:rsidP="00EA6711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  <w:tr w:rsidR="00973370" w:rsidRPr="002A3A49" w14:paraId="79FF5759" w14:textId="77777777" w:rsidTr="0080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E0ACD20" w14:textId="77777777" w:rsidR="00973370" w:rsidRDefault="00973370" w:rsidP="00973370">
            <w:pPr>
              <w:spacing w:line="360" w:lineRule="exact"/>
              <w:jc w:val="center"/>
              <w:rPr>
                <w:rFonts w:ascii="Cambria Math" w:eastAsia="標楷體" w:hAnsi="Cambria Math"/>
                <w:bCs w:val="0"/>
                <w:color w:val="000000"/>
                <w:sz w:val="28"/>
                <w:szCs w:val="27"/>
              </w:rPr>
            </w:pPr>
            <w:r w:rsidRPr="00973370">
              <w:rPr>
                <w:rFonts w:ascii="Cambria Math" w:eastAsia="標楷體" w:hAnsi="Cambria Math"/>
                <w:bCs w:val="0"/>
                <w:color w:val="000000"/>
                <w:sz w:val="28"/>
                <w:szCs w:val="27"/>
              </w:rPr>
              <w:t>13:30</w:t>
            </w:r>
          </w:p>
          <w:p w14:paraId="40136156" w14:textId="42124BE3" w:rsidR="00973370" w:rsidRPr="00973370" w:rsidRDefault="00973370" w:rsidP="00973370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r w:rsidRPr="00973370">
              <w:rPr>
                <w:rFonts w:ascii="Cambria Math" w:eastAsia="標楷體" w:hAnsi="Cambria Math"/>
                <w:color w:val="000000" w:themeColor="text1"/>
                <w:szCs w:val="27"/>
              </w:rPr>
              <w:t>│</w:t>
            </w:r>
          </w:p>
          <w:p w14:paraId="3CD8D67E" w14:textId="0F6C12A1" w:rsidR="00973370" w:rsidRPr="00973370" w:rsidRDefault="00973370" w:rsidP="00973370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973370">
              <w:rPr>
                <w:rFonts w:ascii="Cambria Math" w:eastAsia="標楷體" w:hAnsi="Cambria Math"/>
                <w:bCs w:val="0"/>
                <w:color w:val="000000"/>
                <w:sz w:val="28"/>
                <w:szCs w:val="27"/>
              </w:rPr>
              <w:t>15:00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52B07D4A" w14:textId="77777777" w:rsidR="00973370" w:rsidRPr="00D323AA" w:rsidRDefault="00973370" w:rsidP="00973370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前往事先預約登記之農友田區進行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現地診斷</w:t>
            </w:r>
          </w:p>
          <w:p w14:paraId="65A98261" w14:textId="57C35CA5" w:rsidR="00973370" w:rsidRPr="00362819" w:rsidRDefault="00973370" w:rsidP="00973370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並且現場討論田間病蟲害及栽培管理之建議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32FB9E94" w14:textId="7CC5FAD5" w:rsidR="00973370" w:rsidRDefault="00973370" w:rsidP="00973370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</w:tbl>
    <w:p w14:paraId="2E0439B2" w14:textId="0EC21245" w:rsidR="00EA6711" w:rsidRDefault="00EA6711" w:rsidP="00EA6711">
      <w:pPr>
        <w:widowControl/>
      </w:pPr>
    </w:p>
    <w:sectPr w:rsidR="00EA6711" w:rsidSect="00DD1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0D0A" w14:textId="77777777" w:rsidR="00626C98" w:rsidRDefault="00626C98" w:rsidP="00056EB3">
      <w:r>
        <w:separator/>
      </w:r>
    </w:p>
  </w:endnote>
  <w:endnote w:type="continuationSeparator" w:id="0">
    <w:p w14:paraId="1F5E779D" w14:textId="77777777" w:rsidR="00626C98" w:rsidRDefault="00626C98" w:rsidP="000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2B70" w14:textId="77777777" w:rsidR="00626C98" w:rsidRDefault="00626C98" w:rsidP="00056EB3">
      <w:r>
        <w:separator/>
      </w:r>
    </w:p>
  </w:footnote>
  <w:footnote w:type="continuationSeparator" w:id="0">
    <w:p w14:paraId="650072C4" w14:textId="77777777" w:rsidR="00626C98" w:rsidRDefault="00626C98" w:rsidP="000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3"/>
    <w:rsid w:val="00056EB3"/>
    <w:rsid w:val="0006226C"/>
    <w:rsid w:val="000653E7"/>
    <w:rsid w:val="000829BA"/>
    <w:rsid w:val="000C000A"/>
    <w:rsid w:val="001B0253"/>
    <w:rsid w:val="001B04D9"/>
    <w:rsid w:val="001E5088"/>
    <w:rsid w:val="0022710D"/>
    <w:rsid w:val="00277E62"/>
    <w:rsid w:val="002A7A59"/>
    <w:rsid w:val="002D1D76"/>
    <w:rsid w:val="00303067"/>
    <w:rsid w:val="003145E5"/>
    <w:rsid w:val="00321130"/>
    <w:rsid w:val="00332445"/>
    <w:rsid w:val="003E34B4"/>
    <w:rsid w:val="00447736"/>
    <w:rsid w:val="00463036"/>
    <w:rsid w:val="0049124F"/>
    <w:rsid w:val="005721F4"/>
    <w:rsid w:val="00626C98"/>
    <w:rsid w:val="0065463A"/>
    <w:rsid w:val="00670303"/>
    <w:rsid w:val="0072075E"/>
    <w:rsid w:val="00742AFD"/>
    <w:rsid w:val="008042AC"/>
    <w:rsid w:val="0082008A"/>
    <w:rsid w:val="008704AB"/>
    <w:rsid w:val="00973370"/>
    <w:rsid w:val="009B7F24"/>
    <w:rsid w:val="00A02A03"/>
    <w:rsid w:val="00A4442B"/>
    <w:rsid w:val="00A858A8"/>
    <w:rsid w:val="00A949AD"/>
    <w:rsid w:val="00AC435D"/>
    <w:rsid w:val="00B53298"/>
    <w:rsid w:val="00B617B8"/>
    <w:rsid w:val="00B71493"/>
    <w:rsid w:val="00BB6F24"/>
    <w:rsid w:val="00C6140B"/>
    <w:rsid w:val="00D07920"/>
    <w:rsid w:val="00D347B0"/>
    <w:rsid w:val="00D60501"/>
    <w:rsid w:val="00D91468"/>
    <w:rsid w:val="00D924FD"/>
    <w:rsid w:val="00DD1D23"/>
    <w:rsid w:val="00E421ED"/>
    <w:rsid w:val="00E86039"/>
    <w:rsid w:val="00EA6711"/>
    <w:rsid w:val="00EB7607"/>
    <w:rsid w:val="00FB26FC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01D62"/>
  <w15:chartTrackingRefBased/>
  <w15:docId w15:val="{7F94B057-23C3-421B-87EF-C0F24EB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3D20-CD80-46BA-886B-AE11A8C4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PlantVirusLab NTU</dc:creator>
  <cp:keywords/>
  <dc:description/>
  <cp:lastModifiedBy>user</cp:lastModifiedBy>
  <cp:revision>2</cp:revision>
  <cp:lastPrinted>2018-07-11T03:16:00Z</cp:lastPrinted>
  <dcterms:created xsi:type="dcterms:W3CDTF">2019-05-13T03:21:00Z</dcterms:created>
  <dcterms:modified xsi:type="dcterms:W3CDTF">2019-05-13T03:21:00Z</dcterms:modified>
</cp:coreProperties>
</file>